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B0" w:rsidRDefault="00B645C7">
      <w:pPr>
        <w:spacing w:after="173"/>
        <w:ind w:left="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-419404</wp:posOffset>
                </wp:positionH>
                <wp:positionV relativeFrom="paragraph">
                  <wp:posOffset>-482128</wp:posOffset>
                </wp:positionV>
                <wp:extent cx="1368552" cy="1350264"/>
                <wp:effectExtent l="0" t="0" r="0" b="0"/>
                <wp:wrapSquare wrapText="bothSides"/>
                <wp:docPr id="1910" name="Group 1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0" style="width:107.76pt;height:106.32pt;position:absolute;mso-position-horizontal-relative:text;mso-position-horizontal:absolute;margin-left:-33.024pt;mso-position-vertical-relative:text;margin-top:-37.9629pt;" coordsize="13685,13502">
                <v:shape id="Picture 7" style="position:absolute;width:13685;height:13502;left:0;top:0;" filled="f">
                  <v:imagedata r:id="rId6"/>
                </v:shape>
                <v:shape id="Picture 9" style="position:absolute;width:7810;height:7620;left:1950;top:1958;" filled="f">
                  <v:imagedata r:id="rId7"/>
                </v:shape>
                <w10:wrap type="square"/>
              </v:group>
            </w:pict>
          </mc:Fallback>
        </mc:AlternateConten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دستبرگ «نقشه تسهیلگری من» </w:t>
      </w:r>
      <w:r w:rsidR="006F7B8C">
        <w:rPr>
          <w:rFonts w:hint="cs"/>
          <w:rtl/>
        </w:rPr>
        <w:t>، ویرایش شده</w:t>
      </w:r>
    </w:p>
    <w:p w:rsidR="00B443B0" w:rsidRDefault="00B645C7">
      <w:pPr>
        <w:bidi w:val="0"/>
        <w:spacing w:after="158"/>
        <w:ind w:right="64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161"/>
        <w:ind w:left="-1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چه گروهی را برای تسهیلگری انتخاب کرده اید؟  </w:t>
      </w:r>
    </w:p>
    <w:p w:rsidR="00B443B0" w:rsidRDefault="00B645C7" w:rsidP="00B645C7">
      <w:pPr>
        <w:spacing w:after="0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F31F22" w:rsidRDefault="00764631" w:rsidP="00B645C7">
      <w:pPr>
        <w:spacing w:after="21"/>
        <w:ind w:right="-45"/>
        <w:jc w:val="left"/>
        <w:rPr>
          <w:noProof/>
        </w:rPr>
      </w:pPr>
      <w:r>
        <w:rPr>
          <w:rFonts w:hint="cs"/>
          <w:noProof/>
          <w:rtl/>
        </w:rPr>
        <w:t>مادران کودکان زیر 7 سال</w:t>
      </w:r>
    </w:p>
    <w:p w:rsidR="00F31F22" w:rsidRDefault="00F31F22" w:rsidP="00B645C7">
      <w:pPr>
        <w:spacing w:after="21"/>
        <w:ind w:right="-45"/>
        <w:jc w:val="left"/>
        <w:rPr>
          <w:noProof/>
          <w:color w:val="FF0000"/>
          <w:rtl/>
        </w:rPr>
      </w:pPr>
      <w:r>
        <w:rPr>
          <w:rFonts w:hint="cs"/>
          <w:noProof/>
          <w:color w:val="FF0000"/>
          <w:rtl/>
        </w:rPr>
        <w:t>با خانواده م</w:t>
      </w:r>
    </w:p>
    <w:p w:rsidR="007D56AB" w:rsidRDefault="007D56AB" w:rsidP="00B645C7">
      <w:pPr>
        <w:spacing w:after="21"/>
        <w:ind w:right="-45"/>
        <w:jc w:val="left"/>
        <w:rPr>
          <w:noProof/>
          <w:color w:val="4472C4" w:themeColor="accent5"/>
          <w:rtl/>
        </w:rPr>
      </w:pPr>
      <w:r w:rsidRPr="007D56AB">
        <w:rPr>
          <w:rFonts w:hint="cs"/>
          <w:noProof/>
          <w:color w:val="4472C4" w:themeColor="accent5"/>
          <w:rtl/>
        </w:rPr>
        <w:t>گروه فامیلی مون</w:t>
      </w:r>
    </w:p>
    <w:p w:rsidR="00DB5BD1" w:rsidRPr="00DB5BD1" w:rsidRDefault="00DB5BD1" w:rsidP="00B645C7">
      <w:pPr>
        <w:spacing w:after="21"/>
        <w:ind w:right="-45"/>
        <w:jc w:val="left"/>
        <w:rPr>
          <w:rFonts w:hint="cs"/>
          <w:noProof/>
          <w:color w:val="70AD47" w:themeColor="accent6"/>
          <w:rtl/>
        </w:rPr>
      </w:pPr>
      <w:r w:rsidRPr="00DB5BD1">
        <w:rPr>
          <w:rFonts w:hint="cs"/>
          <w:noProof/>
          <w:color w:val="70AD47" w:themeColor="accent6"/>
          <w:rtl/>
        </w:rPr>
        <w:t>دوستان نوجوان دخترم</w:t>
      </w:r>
    </w:p>
    <w:p w:rsidR="00B443B0" w:rsidRDefault="00B645C7" w:rsidP="00F31F22">
      <w:pPr>
        <w:spacing w:after="21"/>
        <w:ind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6" style="width:470.5pt;height:2.5pt;mso-position-horizontal-relative:char;mso-position-vertical-relative:line" coordsize="59753,317">
                <v:shape id="Shape 288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 w:rsidP="00B645C7">
      <w:pPr>
        <w:spacing w:after="161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764631" w:rsidRDefault="00B645C7" w:rsidP="00B645C7">
      <w:pPr>
        <w:spacing w:after="161"/>
        <w:ind w:left="-1" w:hanging="10"/>
        <w:jc w:val="left"/>
        <w:rPr>
          <w:rFonts w:asciiTheme="minorHAnsi" w:eastAsia="B Nazanin" w:hAnsiTheme="minorHAnsi" w:cs="B Nazanin"/>
          <w:sz w:val="24"/>
        </w:rPr>
      </w:pPr>
      <w:r>
        <w:rPr>
          <w:rFonts w:ascii="B Nazanin" w:eastAsia="B Nazanin" w:hAnsi="B Nazanin" w:cs="B Nazanin"/>
          <w:sz w:val="24"/>
          <w:szCs w:val="24"/>
          <w:rtl/>
        </w:rPr>
        <w:t xml:space="preserve">این گروه برای شما که هستند؟ چه فکرها و ذهنیت ها و فرضیه هایی درباره این گروه </w:t>
      </w:r>
      <w:r w:rsidR="00764631">
        <w:rPr>
          <w:rFonts w:ascii="B Nazanin" w:eastAsia="B Nazanin" w:hAnsi="B Nazanin" w:cs="B Nazanin"/>
          <w:sz w:val="24"/>
          <w:szCs w:val="24"/>
          <w:rtl/>
        </w:rPr>
        <w:t>دارید؟ دو خط درباره آن بنویسید.</w:t>
      </w:r>
    </w:p>
    <w:p w:rsidR="00B443B0" w:rsidRDefault="00764631" w:rsidP="00B645C7">
      <w:pPr>
        <w:spacing w:after="161"/>
        <w:ind w:left="-1" w:hanging="10"/>
        <w:jc w:val="left"/>
        <w:rPr>
          <w:rtl/>
        </w:rPr>
      </w:pPr>
      <w:r>
        <w:rPr>
          <w:rFonts w:asciiTheme="minorHAnsi" w:eastAsia="B Nazanin" w:hAnsiTheme="minorHAnsi" w:cs="B Nazanin" w:hint="cs"/>
          <w:sz w:val="24"/>
          <w:rtl/>
        </w:rPr>
        <w:t xml:space="preserve">افرادی که دغدغه ی تربیت سالم فرزندان خود را دارندو  اطلاعات کافی درباره فرزندپروری و ویژگی های جسمی و رشدی و روانی </w:t>
      </w:r>
      <w:r w:rsidR="00B645C7">
        <w:rPr>
          <w:rFonts w:ascii="B Nazanin" w:eastAsia="B Nazanin" w:hAnsi="B Nazanin" w:cs="B Nazanin"/>
          <w:sz w:val="24"/>
        </w:rPr>
        <w:t xml:space="preserve"> </w:t>
      </w:r>
      <w:r>
        <w:rPr>
          <w:rFonts w:hint="cs"/>
          <w:rtl/>
        </w:rPr>
        <w:t>کودک ندارند و با گودکان شان دچار یک سری چالش ها شده اند</w:t>
      </w:r>
    </w:p>
    <w:p w:rsidR="00F31F22" w:rsidRPr="00F31F22" w:rsidRDefault="00F31F22" w:rsidP="00B645C7">
      <w:pPr>
        <w:spacing w:after="161"/>
        <w:ind w:left="-1" w:hanging="10"/>
        <w:jc w:val="left"/>
        <w:rPr>
          <w:color w:val="FF0000"/>
        </w:rPr>
      </w:pPr>
      <w:r w:rsidRPr="00F31F22">
        <w:rPr>
          <w:rFonts w:hint="cs"/>
          <w:color w:val="FF0000"/>
          <w:rtl/>
        </w:rPr>
        <w:t>برای من نزدیک ترین و عزیز ترین هام هستن</w:t>
      </w:r>
      <w:r>
        <w:rPr>
          <w:rFonts w:hint="cs"/>
          <w:color w:val="FF0000"/>
          <w:rtl/>
        </w:rPr>
        <w:t xml:space="preserve">، به نظرم چند وقته از هم دور شدیم، هر کی سوی برنامه های خودشه نیازهامون به ارتباط و صمیمیت برآورده نمی شه </w:t>
      </w:r>
    </w:p>
    <w:p w:rsidR="00B443B0" w:rsidRDefault="007D56AB" w:rsidP="00B645C7">
      <w:pPr>
        <w:spacing w:after="164"/>
        <w:ind w:left="-98"/>
        <w:jc w:val="left"/>
        <w:rPr>
          <w:color w:val="70AD47" w:themeColor="accent6"/>
          <w:rtl/>
        </w:rPr>
      </w:pPr>
      <w:r w:rsidRPr="007D56AB">
        <w:rPr>
          <w:rFonts w:hint="cs"/>
          <w:color w:val="4472C4" w:themeColor="accent5"/>
          <w:rtl/>
        </w:rPr>
        <w:t>نزدیک ترین</w:t>
      </w:r>
      <w:r w:rsidR="007F2074">
        <w:rPr>
          <w:rFonts w:hint="cs"/>
          <w:color w:val="4472C4" w:themeColor="accent5"/>
          <w:rtl/>
        </w:rPr>
        <w:t xml:space="preserve"> دایره ی</w:t>
      </w:r>
      <w:r w:rsidRPr="007D56AB">
        <w:rPr>
          <w:rFonts w:hint="cs"/>
          <w:color w:val="4472C4" w:themeColor="accent5"/>
          <w:rtl/>
        </w:rPr>
        <w:t xml:space="preserve"> </w:t>
      </w:r>
      <w:r w:rsidR="007F2074">
        <w:rPr>
          <w:rFonts w:hint="cs"/>
          <w:color w:val="4472C4" w:themeColor="accent5"/>
          <w:rtl/>
        </w:rPr>
        <w:t xml:space="preserve">فامیلم </w:t>
      </w:r>
      <w:r>
        <w:rPr>
          <w:rFonts w:hint="cs"/>
          <w:color w:val="4472C4" w:themeColor="accent5"/>
          <w:rtl/>
        </w:rPr>
        <w:t xml:space="preserve">که </w:t>
      </w:r>
      <w:r w:rsidR="007F2074">
        <w:rPr>
          <w:rFonts w:hint="cs"/>
          <w:color w:val="4472C4" w:themeColor="accent5"/>
          <w:rtl/>
        </w:rPr>
        <w:t xml:space="preserve">باهاشون ارتباط صمیمی دارم ، به نظرم دور همی هامون به لغو و گاهی غیبت می گذره دوست دارم از این پتانسیل  ارتباطی و عاطفی  فرصتی در جهت رشد باشه برم و  برای هم یاری گرانی در جهت خیر و نیکی باشیم   </w:t>
      </w:r>
    </w:p>
    <w:p w:rsidR="00DB5BD1" w:rsidRPr="00DB5BD1" w:rsidRDefault="00DB5BD1" w:rsidP="00B645C7">
      <w:pPr>
        <w:spacing w:after="164"/>
        <w:ind w:left="-98"/>
        <w:jc w:val="left"/>
        <w:rPr>
          <w:color w:val="70AD47" w:themeColor="accent6"/>
          <w:rtl/>
        </w:rPr>
      </w:pPr>
      <w:r>
        <w:rPr>
          <w:rFonts w:hint="cs"/>
          <w:color w:val="70AD47" w:themeColor="accent6"/>
          <w:rtl/>
        </w:rPr>
        <w:t>فرزندانم که برایم عزیز هستند و رشد فرزندم را در گرو رشد آنها می بینم و در نقطه کشف و فتح دنیا ایستاده اند دغدغه دارم تا بتوانم بستری امن و پویا برای رشد و کشف شان فراهم کنم تا قبل از این که سفت و سخت بشوند و خودشان  به دنبال پیدا کردن جمع هاشون بروند این نیاز رو خودم پیش بینی و برآورده کنم</w:t>
      </w:r>
    </w:p>
    <w:p w:rsidR="00DB5BD1" w:rsidRPr="007D56AB" w:rsidRDefault="00DB5BD1" w:rsidP="00B645C7">
      <w:pPr>
        <w:spacing w:after="164"/>
        <w:ind w:left="-98"/>
        <w:jc w:val="left"/>
        <w:rPr>
          <w:color w:val="4472C4" w:themeColor="accent5"/>
        </w:rPr>
      </w:pPr>
    </w:p>
    <w:p w:rsidR="00B443B0" w:rsidRDefault="00B645C7" w:rsidP="00B645C7">
      <w:pPr>
        <w:spacing w:after="161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158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2" name="Group 1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2" style="width:470.5pt;height:2.5pt;mso-position-horizontal-relative:char;mso-position-vertical-relative:line" coordsize="59753,317">
                <v:shape id="Shape 284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161"/>
        <w:ind w:left="-1" w:hanging="1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 دنیای تسهیلگری شما شامل چه نیت هایی است؟ چه نیت هایی برای تسهیلگری این گروه دارید؟  </w:t>
      </w:r>
    </w:p>
    <w:p w:rsidR="00B443B0" w:rsidRDefault="00B645C7" w:rsidP="00B645C7">
      <w:pPr>
        <w:spacing w:after="0"/>
        <w:ind w:right="64"/>
        <w:jc w:val="left"/>
        <w:rPr>
          <w:rFonts w:asciiTheme="minorHAnsi" w:hAnsiTheme="minorHAnsi"/>
          <w:color w:val="FF0000"/>
          <w:rtl/>
        </w:rPr>
      </w:pPr>
      <w:r>
        <w:rPr>
          <w:rFonts w:asciiTheme="minorHAnsi" w:eastAsia="B Nazanin" w:hAnsiTheme="minorHAnsi" w:cs="B Nazanin" w:hint="cs"/>
          <w:sz w:val="24"/>
          <w:rtl/>
        </w:rPr>
        <w:t xml:space="preserve">دنیایی سرشار از </w:t>
      </w:r>
      <w:r w:rsidR="00764631">
        <w:rPr>
          <w:rFonts w:asciiTheme="minorHAnsi" w:eastAsia="B Nazanin" w:hAnsiTheme="minorHAnsi" w:cs="B Nazanin" w:hint="cs"/>
          <w:sz w:val="24"/>
          <w:rtl/>
        </w:rPr>
        <w:t>امنیت  و پذیرش و به دور از خود سرزنشی.  آگاهی</w:t>
      </w:r>
      <w:r>
        <w:rPr>
          <w:rFonts w:asciiTheme="minorHAnsi" w:eastAsia="B Nazanin" w:hAnsiTheme="minorHAnsi" w:cs="B Nazanin" w:hint="cs"/>
          <w:sz w:val="24"/>
          <w:rtl/>
        </w:rPr>
        <w:t xml:space="preserve"> بخشی و امید و همدلی</w:t>
      </w:r>
    </w:p>
    <w:p w:rsidR="00F31F22" w:rsidRDefault="00F31F22" w:rsidP="00B645C7">
      <w:pPr>
        <w:spacing w:after="0"/>
        <w:ind w:right="64"/>
        <w:jc w:val="left"/>
        <w:rPr>
          <w:rFonts w:asciiTheme="minorHAnsi" w:hAnsiTheme="minorHAnsi"/>
          <w:color w:val="4472C4" w:themeColor="accent5"/>
          <w:rtl/>
        </w:rPr>
      </w:pPr>
      <w:r>
        <w:rPr>
          <w:rFonts w:asciiTheme="minorHAnsi" w:hAnsiTheme="minorHAnsi" w:hint="cs"/>
          <w:color w:val="FF0000"/>
          <w:rtl/>
        </w:rPr>
        <w:t>اتصال، همراهی، همدلی ، بینش مشترک، باز نگری ارزش ها</w:t>
      </w:r>
    </w:p>
    <w:p w:rsidR="007F2074" w:rsidRDefault="007F2074" w:rsidP="00B645C7">
      <w:pPr>
        <w:spacing w:after="0"/>
        <w:ind w:right="64"/>
        <w:jc w:val="left"/>
        <w:rPr>
          <w:rFonts w:asciiTheme="minorHAnsi" w:hAnsiTheme="minorHAnsi"/>
          <w:color w:val="70AD47" w:themeColor="accent6"/>
          <w:rtl/>
        </w:rPr>
      </w:pPr>
      <w:r>
        <w:rPr>
          <w:rFonts w:asciiTheme="minorHAnsi" w:hAnsiTheme="minorHAnsi" w:hint="cs"/>
          <w:color w:val="4472C4" w:themeColor="accent5"/>
          <w:rtl/>
        </w:rPr>
        <w:t>همراهی و همدلی، آگاهی بخشی، شادی ، رشد، همدلی و درک، تعادل</w:t>
      </w:r>
    </w:p>
    <w:p w:rsidR="00DB5BD1" w:rsidRPr="00DB5BD1" w:rsidRDefault="00DB5BD1" w:rsidP="00B645C7">
      <w:pPr>
        <w:spacing w:after="0"/>
        <w:ind w:right="64"/>
        <w:jc w:val="left"/>
        <w:rPr>
          <w:rFonts w:asciiTheme="minorHAnsi" w:hAnsiTheme="minorHAnsi"/>
          <w:color w:val="70AD47" w:themeColor="accent6"/>
          <w:rtl/>
        </w:rPr>
      </w:pPr>
      <w:r>
        <w:rPr>
          <w:rFonts w:asciiTheme="minorHAnsi" w:hAnsiTheme="minorHAnsi" w:hint="cs"/>
          <w:color w:val="70AD47" w:themeColor="accent6"/>
          <w:rtl/>
        </w:rPr>
        <w:t xml:space="preserve">اتصال، همدلی، همراهی، آگاهی بخشی، رفاقت، امنیت و پذیرش </w:t>
      </w:r>
    </w:p>
    <w:p w:rsidR="00DB5BD1" w:rsidRPr="007F2074" w:rsidRDefault="00DB5BD1" w:rsidP="00B645C7">
      <w:pPr>
        <w:spacing w:after="0"/>
        <w:ind w:right="64"/>
        <w:jc w:val="left"/>
        <w:rPr>
          <w:rFonts w:asciiTheme="minorHAnsi" w:hAnsiTheme="minorHAnsi"/>
          <w:color w:val="4472C4" w:themeColor="accent5"/>
          <w:rtl/>
        </w:rPr>
      </w:pPr>
    </w:p>
    <w:p w:rsidR="007F2074" w:rsidRPr="00F31F22" w:rsidRDefault="007F2074" w:rsidP="00B645C7">
      <w:pPr>
        <w:spacing w:after="0"/>
        <w:ind w:right="64"/>
        <w:jc w:val="left"/>
        <w:rPr>
          <w:rFonts w:asciiTheme="minorHAnsi" w:hAnsiTheme="minorHAnsi"/>
          <w:color w:val="FF0000"/>
          <w:rtl/>
        </w:rPr>
      </w:pPr>
    </w:p>
    <w:p w:rsidR="00F31F22" w:rsidRPr="00B645C7" w:rsidRDefault="00F31F22" w:rsidP="00B645C7">
      <w:pPr>
        <w:spacing w:after="0"/>
        <w:ind w:right="64"/>
        <w:jc w:val="left"/>
        <w:rPr>
          <w:rFonts w:asciiTheme="minorHAnsi" w:hAnsiTheme="minorHAnsi"/>
          <w:rtl/>
        </w:rPr>
      </w:pPr>
    </w:p>
    <w:p w:rsidR="00B443B0" w:rsidRDefault="00B645C7" w:rsidP="00B645C7">
      <w:pPr>
        <w:spacing w:after="10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3" name="Group 1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3" style="width:470.5pt;height:2.5pt;mso-position-horizontal-relative:char;mso-position-vertical-relative:line" coordsize="59753,317">
                <v:shape id="Shape 285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 w:rsidP="00B645C7">
      <w:pPr>
        <w:spacing w:after="158"/>
        <w:ind w:right="64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DB5BD1" w:rsidRDefault="00DB5BD1" w:rsidP="00DB5BD1">
      <w:pPr>
        <w:spacing w:after="161"/>
        <w:ind w:left="-1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:rsidR="00DB5BD1" w:rsidRDefault="00B645C7" w:rsidP="00DB5BD1">
      <w:pPr>
        <w:spacing w:after="161"/>
        <w:ind w:left="-1" w:hanging="10"/>
        <w:jc w:val="left"/>
        <w:rPr>
          <w:rFonts w:ascii="B Nazanin" w:eastAsia="B Nazanin" w:hAnsi="B Nazanin" w:cs="B Nazanin" w:hint="cs"/>
          <w:sz w:val="24"/>
          <w:szCs w:val="24"/>
          <w:rtl/>
        </w:rPr>
      </w:pPr>
      <w:r>
        <w:rPr>
          <w:rFonts w:ascii="B Nazanin" w:eastAsia="B Nazanin" w:hAnsi="B Nazanin" w:cs="B Nazanin"/>
          <w:sz w:val="24"/>
          <w:szCs w:val="24"/>
          <w:rtl/>
        </w:rPr>
        <w:t>چه فرصت هایی برای تسهیلگری این گروه می بینید؟</w:t>
      </w:r>
      <w:r w:rsidR="00DB5BD1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</w:p>
    <w:p w:rsidR="00B443B0" w:rsidRPr="00DB5BD1" w:rsidRDefault="00764631" w:rsidP="00DB5BD1">
      <w:pPr>
        <w:spacing w:after="161"/>
        <w:ind w:left="-1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 w:hint="cs"/>
          <w:sz w:val="24"/>
          <w:szCs w:val="24"/>
          <w:rtl/>
        </w:rPr>
        <w:t>ثبت نام در یک دوره 5 جلسه ای، یک ساعت و نیمه</w:t>
      </w:r>
      <w:r w:rsidR="00B645C7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:rsidR="00F31F22" w:rsidRDefault="00F31F22" w:rsidP="00B645C7">
      <w:pPr>
        <w:spacing w:after="161"/>
        <w:ind w:left="-1" w:hanging="10"/>
        <w:jc w:val="left"/>
        <w:rPr>
          <w:color w:val="FF0000"/>
          <w:rtl/>
        </w:rPr>
      </w:pPr>
      <w:r w:rsidRPr="007D56AB">
        <w:rPr>
          <w:rFonts w:hint="cs"/>
          <w:color w:val="FF0000"/>
          <w:rtl/>
        </w:rPr>
        <w:t>یک نشست دو ساعته بعد از شام و گفت گو</w:t>
      </w:r>
      <w:r w:rsidR="007D56AB">
        <w:rPr>
          <w:rFonts w:hint="cs"/>
          <w:color w:val="FF0000"/>
          <w:rtl/>
        </w:rPr>
        <w:t xml:space="preserve">  و برنامه ریزی و وضوح و شفافیت</w:t>
      </w:r>
      <w:r w:rsidRPr="007D56AB">
        <w:rPr>
          <w:rFonts w:hint="cs"/>
          <w:color w:val="FF0000"/>
          <w:rtl/>
        </w:rPr>
        <w:t xml:space="preserve"> </w:t>
      </w:r>
    </w:p>
    <w:p w:rsidR="007F2074" w:rsidRDefault="007F2074" w:rsidP="00B645C7">
      <w:pPr>
        <w:spacing w:after="161"/>
        <w:ind w:left="-1" w:hanging="10"/>
        <w:jc w:val="left"/>
        <w:rPr>
          <w:color w:val="4472C4" w:themeColor="accent5"/>
          <w:rtl/>
        </w:rPr>
      </w:pPr>
      <w:r w:rsidRPr="007F2074">
        <w:rPr>
          <w:rFonts w:hint="cs"/>
          <w:color w:val="4472C4" w:themeColor="accent5"/>
          <w:rtl/>
        </w:rPr>
        <w:t>دو هفته یک بار جمع خانوادگی</w:t>
      </w:r>
    </w:p>
    <w:p w:rsidR="00DB5BD1" w:rsidRPr="00DB5BD1" w:rsidRDefault="00DB5BD1" w:rsidP="00B645C7">
      <w:pPr>
        <w:spacing w:after="161"/>
        <w:ind w:left="-1" w:hanging="10"/>
        <w:jc w:val="left"/>
        <w:rPr>
          <w:color w:val="70AD47" w:themeColor="accent6"/>
        </w:rPr>
      </w:pPr>
      <w:r>
        <w:rPr>
          <w:rFonts w:hint="cs"/>
          <w:color w:val="70AD47" w:themeColor="accent6"/>
          <w:rtl/>
        </w:rPr>
        <w:t xml:space="preserve">قرار های هفتگی  که بچه ها دور هم جمع می شن </w:t>
      </w:r>
    </w:p>
    <w:p w:rsidR="00B443B0" w:rsidRDefault="00B645C7" w:rsidP="00B645C7">
      <w:pPr>
        <w:spacing w:after="0"/>
        <w:ind w:right="64"/>
        <w:jc w:val="left"/>
        <w:rPr>
          <w:rFonts w:hint="cs"/>
          <w:rtl/>
        </w:rPr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 w:rsidP="00B645C7">
      <w:pPr>
        <w:spacing w:after="57"/>
        <w:ind w:left="-93" w:right="-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6" name="Shape 286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4" style="width:470.5pt;height:2.5pt;mso-position-horizontal-relative:char;mso-position-vertical-relative:line" coordsize="59753,317">
                <v:shape id="Shape 286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>
      <w:pPr>
        <w:bidi w:val="0"/>
        <w:spacing w:after="161"/>
        <w:ind w:right="64"/>
      </w:pPr>
      <w:r>
        <w:rPr>
          <w:rFonts w:ascii="B Nazanin" w:eastAsia="B Nazanin" w:hAnsi="B Nazanin" w:cs="B Nazanin"/>
          <w:color w:val="BFBFBF"/>
          <w:sz w:val="24"/>
        </w:rPr>
        <w:t xml:space="preserve"> </w:t>
      </w:r>
    </w:p>
    <w:p w:rsidR="00B443B0" w:rsidRDefault="00B645C7">
      <w:pPr>
        <w:spacing w:after="0" w:line="368" w:lineRule="auto"/>
        <w:ind w:left="-3" w:right="960" w:hanging="10"/>
        <w:jc w:val="left"/>
      </w:pPr>
      <w:r>
        <w:rPr>
          <w:rFonts w:ascii="B Nazanin" w:eastAsia="B Nazanin" w:hAnsi="B Nazanin" w:cs="B Nazanin"/>
          <w:color w:val="BFBFBF"/>
          <w:sz w:val="24"/>
          <w:szCs w:val="24"/>
          <w:rtl/>
        </w:rPr>
        <w:t xml:space="preserve">مثلا: ماهی یک جلسه کتابخوانی، هر دو هفته یک بار یک دورهمی خانوادگی، هفته ای یک بار جلسه گروهی 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چه موانعی برای تسهیلگری این گروه دارید؟ </w:t>
      </w:r>
    </w:p>
    <w:p w:rsidR="007D56AB" w:rsidRDefault="00764631">
      <w:pPr>
        <w:bidi w:val="0"/>
        <w:spacing w:after="0"/>
        <w:ind w:right="64"/>
        <w:rPr>
          <w:rFonts w:asciiTheme="minorHAnsi" w:eastAsia="B Nazanin" w:hAnsiTheme="minorHAnsi" w:cs="B Nazanin"/>
          <w:sz w:val="24"/>
          <w:rtl/>
        </w:rPr>
      </w:pPr>
      <w:r>
        <w:rPr>
          <w:rFonts w:asciiTheme="minorHAnsi" w:eastAsia="B Nazanin" w:hAnsiTheme="minorHAnsi" w:cs="B Nazanin" w:hint="cs"/>
          <w:sz w:val="24"/>
          <w:rtl/>
        </w:rPr>
        <w:t>هماهنگی روز و ساعت با ایشان  و سرگرم کردن دخترم در  ساعت کارگاه</w:t>
      </w:r>
    </w:p>
    <w:p w:rsidR="007D56AB" w:rsidRDefault="007D56AB" w:rsidP="007D56AB">
      <w:pPr>
        <w:bidi w:val="0"/>
        <w:spacing w:after="0"/>
        <w:ind w:right="64"/>
        <w:rPr>
          <w:rFonts w:asciiTheme="minorHAnsi" w:eastAsia="B Nazanin" w:hAnsiTheme="minorHAnsi" w:cs="B Nazanin"/>
          <w:color w:val="FF0000"/>
          <w:sz w:val="24"/>
          <w:rtl/>
        </w:rPr>
      </w:pPr>
      <w:r w:rsidRPr="007D56AB">
        <w:rPr>
          <w:rFonts w:asciiTheme="minorHAnsi" w:eastAsia="B Nazanin" w:hAnsiTheme="minorHAnsi" w:cs="B Nazanin" w:hint="cs"/>
          <w:color w:val="FF0000"/>
          <w:sz w:val="24"/>
          <w:rtl/>
        </w:rPr>
        <w:t>تله های وجودیم</w:t>
      </w:r>
      <w:r>
        <w:rPr>
          <w:rFonts w:asciiTheme="minorHAnsi" w:eastAsia="B Nazanin" w:hAnsiTheme="minorHAnsi" w:cs="B Nazanin" w:hint="cs"/>
          <w:color w:val="FF0000"/>
          <w:sz w:val="24"/>
          <w:rtl/>
        </w:rPr>
        <w:t xml:space="preserve">، این که وقتی مورد نقد واقع می شم بشنوم شون، و فرصت ببینم شون. </w:t>
      </w:r>
    </w:p>
    <w:p w:rsidR="007F2074" w:rsidRDefault="007D56AB" w:rsidP="007D56AB">
      <w:pPr>
        <w:bidi w:val="0"/>
        <w:spacing w:after="0"/>
        <w:ind w:right="64"/>
        <w:rPr>
          <w:rFonts w:asciiTheme="minorHAnsi" w:eastAsia="B Nazanin" w:hAnsiTheme="minorHAnsi" w:cs="B Nazanin"/>
          <w:color w:val="FF0000"/>
          <w:sz w:val="24"/>
          <w:rtl/>
        </w:rPr>
      </w:pPr>
      <w:r>
        <w:rPr>
          <w:rFonts w:asciiTheme="minorHAnsi" w:eastAsia="B Nazanin" w:hAnsiTheme="minorHAnsi" w:cs="B Nazanin" w:hint="cs"/>
          <w:color w:val="FF0000"/>
          <w:sz w:val="24"/>
          <w:rtl/>
        </w:rPr>
        <w:t xml:space="preserve"> روحیه ی متفاوت من و همسرم که لازمه با هم گفت و گو کنیم که نیازهای هر دومون درش لحاظ بشه </w:t>
      </w:r>
    </w:p>
    <w:p w:rsidR="00DB5BD1" w:rsidRDefault="007F2074" w:rsidP="007F2074">
      <w:pPr>
        <w:bidi w:val="0"/>
        <w:spacing w:after="0"/>
        <w:ind w:right="64"/>
        <w:rPr>
          <w:noProof/>
          <w:color w:val="70AD47" w:themeColor="accent6"/>
          <w:rtl/>
        </w:rPr>
      </w:pPr>
      <w:r>
        <w:rPr>
          <w:rFonts w:asciiTheme="minorHAnsi" w:eastAsia="B Nazanin" w:hAnsiTheme="minorHAnsi" w:cs="B Nazanin" w:hint="cs"/>
          <w:color w:val="FF0000"/>
          <w:sz w:val="24"/>
          <w:rtl/>
        </w:rPr>
        <w:t>پ</w:t>
      </w:r>
      <w:r w:rsidRPr="007F2074">
        <w:rPr>
          <w:rFonts w:asciiTheme="minorHAnsi" w:eastAsia="B Nazanin" w:hAnsiTheme="minorHAnsi" w:cs="B Nazanin" w:hint="cs"/>
          <w:color w:val="4472C4" w:themeColor="accent5"/>
          <w:sz w:val="24"/>
          <w:rtl/>
        </w:rPr>
        <w:t>ذیرفته شدن توسط جمع، خشمگین شدن از شنیدن غیبت</w:t>
      </w:r>
      <w:r>
        <w:rPr>
          <w:rFonts w:hint="cs"/>
          <w:noProof/>
          <w:rtl/>
        </w:rPr>
        <w:t xml:space="preserve">، </w:t>
      </w:r>
      <w:r w:rsidRPr="007F2074">
        <w:rPr>
          <w:rFonts w:hint="cs"/>
          <w:noProof/>
          <w:color w:val="4472C4" w:themeColor="accent5"/>
          <w:rtl/>
        </w:rPr>
        <w:t xml:space="preserve">برآورده کردن نیاز به تفریح جمع خانواده </w:t>
      </w:r>
      <w:r>
        <w:rPr>
          <w:rFonts w:hint="cs"/>
          <w:noProof/>
          <w:color w:val="4472C4" w:themeColor="accent5"/>
          <w:rtl/>
        </w:rPr>
        <w:t xml:space="preserve">و شادی در عین دوری از لغو </w:t>
      </w:r>
    </w:p>
    <w:p w:rsidR="00DB5BD1" w:rsidRPr="00DB5BD1" w:rsidRDefault="00DB5BD1" w:rsidP="00DB5BD1">
      <w:pPr>
        <w:bidi w:val="0"/>
        <w:spacing w:after="0"/>
        <w:ind w:right="64"/>
        <w:rPr>
          <w:noProof/>
          <w:color w:val="70AD47" w:themeColor="accent6"/>
          <w:rtl/>
        </w:rPr>
      </w:pPr>
      <w:r>
        <w:rPr>
          <w:rFonts w:hint="cs"/>
          <w:noProof/>
          <w:color w:val="70AD47" w:themeColor="accent6"/>
          <w:rtl/>
        </w:rPr>
        <w:t>پذیرش بچه ها و خانواده هاشون و این که آیا والدین آنها هم دغدغه من رو دارند و پیدا کردن فردی مناسب که این نقشه تسهیل گری من رو جلو ببره چون خودم نمی خوام مربی دخترم بشم</w:t>
      </w:r>
      <w:bookmarkStart w:id="0" w:name="_GoBack"/>
      <w:bookmarkEnd w:id="0"/>
      <w:r>
        <w:rPr>
          <w:rFonts w:hint="cs"/>
          <w:noProof/>
          <w:color w:val="70AD47" w:themeColor="accent6"/>
          <w:rtl/>
        </w:rPr>
        <w:t xml:space="preserve"> </w:t>
      </w:r>
    </w:p>
    <w:p w:rsidR="00B443B0" w:rsidRPr="007F2074" w:rsidRDefault="00B645C7" w:rsidP="00DB5BD1">
      <w:pPr>
        <w:bidi w:val="0"/>
        <w:spacing w:after="0"/>
        <w:ind w:right="64"/>
        <w:rPr>
          <w:noProof/>
        </w:rPr>
      </w:pPr>
      <w:r w:rsidRPr="007F2074">
        <w:rPr>
          <w:noProof/>
        </w:rPr>
        <w:t xml:space="preserve"> </w:t>
      </w:r>
    </w:p>
    <w:p w:rsidR="00B443B0" w:rsidRDefault="00B645C7">
      <w:pPr>
        <w:bidi w:val="0"/>
        <w:spacing w:after="44"/>
        <w:ind w:left="-53" w:right="-45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975350" cy="31750"/>
                <wp:effectExtent l="0" t="0" r="0" b="0"/>
                <wp:docPr id="1915" name="Group 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5" style="width:470.5pt;height:2.5pt;mso-position-horizontal-relative:char;mso-position-vertical-relative:line" coordsize="59753,317">
                <v:shape id="Shape 287" style="position:absolute;width:59753;height:317;left:0;top:0;" coordsize="5975350,31750" path="m0,0l5975350,317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B443B0" w:rsidRDefault="00B645C7">
      <w:pPr>
        <w:bidi w:val="0"/>
        <w:spacing w:after="156"/>
        <w:ind w:right="64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B443B0" w:rsidRDefault="00B645C7">
      <w:pPr>
        <w:spacing w:after="132" w:line="261" w:lineRule="auto"/>
        <w:ind w:left="-3" w:right="-15" w:hanging="10"/>
        <w:jc w:val="left"/>
      </w:pPr>
      <w:r>
        <w:rPr>
          <w:rFonts w:ascii="B Nazanin" w:eastAsia="B Nazanin" w:hAnsi="B Nazanin" w:cs="B Nazanin"/>
          <w:color w:val="BFBFBF"/>
          <w:sz w:val="24"/>
          <w:szCs w:val="24"/>
          <w:rtl/>
        </w:rPr>
        <w:t xml:space="preserve">مثلا: ممکنه من را خیلی تحویل نگیرند، من خیلی حساسم در ارتباط با این ها ، قبولم ندارند، ساختارهای سازمان اجازه تسهیلگری به من نمیده و ...  </w:t>
      </w:r>
    </w:p>
    <w:p w:rsidR="00B443B0" w:rsidRDefault="00B645C7">
      <w:pPr>
        <w:bidi w:val="0"/>
        <w:spacing w:after="0"/>
        <w:ind w:right="82"/>
      </w:pPr>
      <w:r>
        <w:t xml:space="preserve"> </w:t>
      </w:r>
    </w:p>
    <w:sectPr w:rsidR="00B443B0">
      <w:pgSz w:w="12240" w:h="15840"/>
      <w:pgMar w:top="1440" w:right="1435" w:bottom="1440" w:left="149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0"/>
    <w:rsid w:val="00303445"/>
    <w:rsid w:val="006716D8"/>
    <w:rsid w:val="006F7B8C"/>
    <w:rsid w:val="00764631"/>
    <w:rsid w:val="007B68F6"/>
    <w:rsid w:val="007D56AB"/>
    <w:rsid w:val="007F2074"/>
    <w:rsid w:val="00911F39"/>
    <w:rsid w:val="00B443B0"/>
    <w:rsid w:val="00B645C7"/>
    <w:rsid w:val="00CD4BF4"/>
    <w:rsid w:val="00DB5BD1"/>
    <w:rsid w:val="00F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A6F124"/>
  <w15:docId w15:val="{6870F6D7-B39E-4C7E-AA1C-7F335784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18</cp:revision>
  <dcterms:created xsi:type="dcterms:W3CDTF">2022-09-08T17:40:00Z</dcterms:created>
  <dcterms:modified xsi:type="dcterms:W3CDTF">2022-09-11T13:38:00Z</dcterms:modified>
</cp:coreProperties>
</file>